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70489" w14:textId="3957402D"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w:t>
      </w:r>
      <w:r w:rsidR="00F1343A">
        <w:rPr>
          <w:rFonts w:cs="Arial"/>
          <w:sz w:val="24"/>
          <w:szCs w:val="24"/>
        </w:rPr>
        <w:t>1</w:t>
      </w:r>
      <w:r w:rsidR="00951FF4" w:rsidRPr="00951FF4">
        <w:rPr>
          <w:rFonts w:cs="Arial" w:hint="eastAsia"/>
          <w:sz w:val="24"/>
          <w:szCs w:val="24"/>
        </w:rPr>
        <w:t>-e</w:t>
      </w:r>
      <w:r w:rsidRPr="009A351D">
        <w:rPr>
          <w:rFonts w:cs="Arial"/>
          <w:i/>
          <w:sz w:val="24"/>
          <w:szCs w:val="24"/>
        </w:rPr>
        <w:tab/>
      </w:r>
      <w:r w:rsidR="008F6141" w:rsidRPr="008F6141">
        <w:rPr>
          <w:rFonts w:cs="Arial"/>
          <w:sz w:val="24"/>
          <w:szCs w:val="24"/>
          <w:lang w:val="en-US"/>
        </w:rPr>
        <w:t>R4-211827</w:t>
      </w:r>
      <w:r w:rsidR="008F6141">
        <w:rPr>
          <w:rFonts w:cs="Arial"/>
          <w:sz w:val="24"/>
          <w:szCs w:val="24"/>
          <w:lang w:val="en-US"/>
        </w:rPr>
        <w:t>7</w:t>
      </w:r>
    </w:p>
    <w:p w14:paraId="6455C712" w14:textId="5A1EEB2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w:t>
      </w:r>
      <w:r w:rsidR="00425B43">
        <w:rPr>
          <w:rFonts w:ascii="Arial" w:eastAsia="宋体" w:hAnsi="Arial"/>
          <w:b/>
          <w:noProof/>
          <w:sz w:val="24"/>
          <w:vertAlign w:val="superscript"/>
        </w:rPr>
        <w:t>st</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425B43">
        <w:rPr>
          <w:rFonts w:ascii="Arial" w:eastAsia="宋体" w:hAnsi="Arial"/>
          <w:b/>
          <w:noProof/>
          <w:sz w:val="24"/>
        </w:rPr>
        <w:t>–</w:t>
      </w:r>
      <w:r w:rsidR="00275694" w:rsidRPr="00275694">
        <w:rPr>
          <w:rFonts w:ascii="Arial" w:eastAsia="宋体" w:hAnsi="Arial"/>
          <w:b/>
          <w:noProof/>
          <w:sz w:val="24"/>
        </w:rPr>
        <w:t xml:space="preserve"> </w:t>
      </w:r>
      <w:r w:rsidR="0084043A">
        <w:rPr>
          <w:rFonts w:ascii="Arial" w:eastAsia="宋体" w:hAnsi="Arial"/>
          <w:b/>
          <w:noProof/>
          <w:sz w:val="24"/>
        </w:rPr>
        <w:t>11</w:t>
      </w:r>
      <w:r w:rsidR="00721C02">
        <w:rPr>
          <w:rFonts w:ascii="Arial" w:eastAsia="宋体" w:hAnsi="Arial"/>
          <w:b/>
          <w:noProof/>
          <w:sz w:val="24"/>
          <w:vertAlign w:val="superscript"/>
        </w:rPr>
        <w:t>th</w:t>
      </w:r>
      <w:r w:rsidR="00275694" w:rsidRPr="00275694">
        <w:rPr>
          <w:rFonts w:ascii="Arial" w:eastAsia="宋体" w:hAnsi="Arial"/>
          <w:b/>
          <w:noProof/>
          <w:sz w:val="24"/>
        </w:rPr>
        <w:t xml:space="preserve"> </w:t>
      </w:r>
      <w:r w:rsidR="00721C02" w:rsidRPr="00721C02">
        <w:rPr>
          <w:rFonts w:ascii="Arial" w:eastAsia="宋体" w:hAnsi="Arial"/>
          <w:b/>
          <w:noProof/>
          <w:sz w:val="24"/>
          <w:lang w:eastAsia="zh-CN"/>
        </w:rPr>
        <w:t>November</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1343A"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25300E53"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312B7" w:rsidRPr="00A312B7">
        <w:rPr>
          <w:rFonts w:ascii="Arial" w:hAnsi="Arial" w:cs="Arial"/>
          <w:sz w:val="22"/>
        </w:rPr>
        <w:t>Further discussion on beam switching requirements for 52.6~71 GHz</w:t>
      </w:r>
    </w:p>
    <w:p w14:paraId="2EF64179" w14:textId="733A6CA2"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71E3F">
        <w:rPr>
          <w:rFonts w:ascii="Arial" w:hAnsi="Arial" w:cs="Arial"/>
          <w:sz w:val="22"/>
          <w:lang w:val="en-US"/>
        </w:rPr>
        <w:t>8.16.8</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490EB9C1" w:rsidR="007223D0" w:rsidRPr="00CD1BB9" w:rsidRDefault="00A33C7F" w:rsidP="00CD1BB9">
      <w:pPr>
        <w:rPr>
          <w:rFonts w:eastAsia="等线"/>
          <w:lang w:eastAsia="zh-CN"/>
        </w:rPr>
      </w:pPr>
      <w:r>
        <w:rPr>
          <w:rFonts w:eastAsia="等线" w:hint="eastAsia"/>
          <w:lang w:eastAsia="zh-CN"/>
        </w:rPr>
        <w:t>T</w:t>
      </w:r>
      <w:r>
        <w:rPr>
          <w:rFonts w:eastAsia="等线"/>
          <w:lang w:eastAsia="zh-CN"/>
        </w:rPr>
        <w:t xml:space="preserve">he beam switching requirements have been discussed for three meetings. </w:t>
      </w:r>
      <w:r w:rsidR="00C43856">
        <w:rPr>
          <w:rFonts w:eastAsia="等线"/>
          <w:lang w:eastAsia="zh-CN"/>
        </w:rPr>
        <w:t>Still, in the last meeting, we didn’t come to a consensus on UE beam switching time, minimum duration between beam switches and on-on transient period for FR2-2 [1]. In this contribution, we further discuss these issues for FR2-2.</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21546881" w14:textId="3A51172E" w:rsidR="009E26A8" w:rsidRDefault="00D01FDC" w:rsidP="00AC7429">
      <w:pPr>
        <w:rPr>
          <w:rFonts w:eastAsia="等线"/>
          <w:b/>
          <w:lang w:eastAsia="zh-CN"/>
        </w:rPr>
      </w:pPr>
      <w:r w:rsidRPr="00D01FDC">
        <w:rPr>
          <w:rFonts w:eastAsia="等线"/>
          <w:b/>
          <w:lang w:eastAsia="zh-CN"/>
        </w:rPr>
        <w:t>Beam direction only switching time</w:t>
      </w:r>
    </w:p>
    <w:p w14:paraId="53F317C0" w14:textId="6F8558F4" w:rsidR="00CE1832" w:rsidRPr="00CE1832" w:rsidRDefault="00CE1832" w:rsidP="00AC7429">
      <w:pPr>
        <w:rPr>
          <w:rFonts w:eastAsia="等线"/>
          <w:lang w:eastAsia="zh-CN"/>
        </w:rPr>
      </w:pPr>
      <w:r>
        <w:rPr>
          <w:rFonts w:eastAsia="等线"/>
          <w:lang w:eastAsia="zh-CN"/>
        </w:rPr>
        <w:t>For beam switching time, these proposals were discussed in the last meeting:</w:t>
      </w:r>
    </w:p>
    <w:p w14:paraId="2EA5FB82" w14:textId="347EE9C5" w:rsidR="00CE1832" w:rsidRPr="00CE1832" w:rsidRDefault="00CE1832" w:rsidP="00CE1832">
      <w:pPr>
        <w:numPr>
          <w:ilvl w:val="0"/>
          <w:numId w:val="23"/>
        </w:numPr>
        <w:rPr>
          <w:rFonts w:ascii="Calibri" w:eastAsia="等线" w:hAnsi="Calibri" w:cs="Calibri"/>
          <w:lang w:eastAsia="zh-CN"/>
        </w:rPr>
      </w:pPr>
      <w:r w:rsidRPr="00CE1832">
        <w:rPr>
          <w:rFonts w:ascii="Calibri" w:eastAsia="等线" w:hAnsi="Calibri" w:cs="Calibri"/>
          <w:lang w:eastAsia="zh-CN"/>
        </w:rPr>
        <w:t xml:space="preserve">Proposal 1:  60 GHz UE requires 200 </w:t>
      </w:r>
      <w:proofErr w:type="spellStart"/>
      <w:r w:rsidRPr="00CE1832">
        <w:rPr>
          <w:rFonts w:ascii="Calibri" w:eastAsia="等线" w:hAnsi="Calibri" w:cs="Calibri"/>
          <w:lang w:eastAsia="zh-CN"/>
        </w:rPr>
        <w:t>nsec</w:t>
      </w:r>
      <w:proofErr w:type="spellEnd"/>
      <w:r w:rsidRPr="00CE1832">
        <w:rPr>
          <w:rFonts w:ascii="Calibri" w:eastAsia="等线" w:hAnsi="Calibri" w:cs="Calibri"/>
          <w:lang w:eastAsia="zh-CN"/>
        </w:rPr>
        <w:t xml:space="preserve"> for beam direction-only switching for all SCS</w:t>
      </w:r>
      <w:r>
        <w:rPr>
          <w:rFonts w:ascii="Calibri" w:eastAsia="等线" w:hAnsi="Calibri" w:cs="Calibri"/>
          <w:lang w:eastAsia="zh-CN"/>
        </w:rPr>
        <w:t xml:space="preserve">. </w:t>
      </w:r>
      <w:r w:rsidRPr="00CE1832">
        <w:rPr>
          <w:rFonts w:ascii="Calibri" w:eastAsia="等线" w:hAnsi="Calibri" w:cs="Calibri"/>
          <w:lang w:eastAsia="zh-CN"/>
        </w:rPr>
        <w:t>Direction-only switching time is a baseline assumption and not a TS requirement.</w:t>
      </w:r>
    </w:p>
    <w:p w14:paraId="30AE8052" w14:textId="03DAFFFD" w:rsidR="00CE1832" w:rsidRPr="00CE1832" w:rsidRDefault="00CE1832" w:rsidP="00CE1832">
      <w:pPr>
        <w:numPr>
          <w:ilvl w:val="0"/>
          <w:numId w:val="23"/>
        </w:numPr>
        <w:rPr>
          <w:rFonts w:ascii="Calibri" w:eastAsia="等线" w:hAnsi="Calibri" w:cs="Calibri"/>
          <w:lang w:eastAsia="zh-CN"/>
        </w:rPr>
      </w:pPr>
      <w:r w:rsidRPr="00CE1832">
        <w:rPr>
          <w:rFonts w:ascii="Calibri" w:eastAsia="等线" w:hAnsi="Calibri" w:cs="Calibri"/>
          <w:lang w:eastAsia="zh-CN"/>
        </w:rPr>
        <w:t xml:space="preserve">Proposal 2: UE Beam direction-only switching time baseline assumption should be defined the same for all SCS. </w:t>
      </w:r>
    </w:p>
    <w:p w14:paraId="02D3D6AD" w14:textId="69B28984" w:rsidR="00E86FAD" w:rsidRDefault="00CE1832" w:rsidP="00CE1832">
      <w:pPr>
        <w:numPr>
          <w:ilvl w:val="0"/>
          <w:numId w:val="23"/>
        </w:numPr>
        <w:rPr>
          <w:rFonts w:ascii="Calibri" w:eastAsia="等线" w:hAnsi="Calibri" w:cs="Calibri"/>
          <w:lang w:eastAsia="zh-CN"/>
        </w:rPr>
      </w:pPr>
      <w:r w:rsidRPr="00CE1832">
        <w:rPr>
          <w:rFonts w:ascii="Calibri" w:eastAsia="等线" w:hAnsi="Calibri" w:cs="Calibri"/>
          <w:lang w:eastAsia="zh-CN"/>
        </w:rPr>
        <w:t xml:space="preserve">Proposal 3: 50 </w:t>
      </w:r>
      <w:proofErr w:type="spellStart"/>
      <w:r w:rsidRPr="00CE1832">
        <w:rPr>
          <w:rFonts w:ascii="Calibri" w:eastAsia="等线" w:hAnsi="Calibri" w:cs="Calibri"/>
          <w:lang w:eastAsia="zh-CN"/>
        </w:rPr>
        <w:t>nsec</w:t>
      </w:r>
      <w:proofErr w:type="spellEnd"/>
      <w:r w:rsidRPr="00CE1832">
        <w:rPr>
          <w:rFonts w:ascii="Calibri" w:eastAsia="等线" w:hAnsi="Calibri" w:cs="Calibri"/>
          <w:lang w:eastAsia="zh-CN"/>
        </w:rPr>
        <w:t xml:space="preserve"> as a baseline assumption</w:t>
      </w:r>
      <w:r>
        <w:rPr>
          <w:rFonts w:ascii="Calibri" w:eastAsia="等线" w:hAnsi="Calibri" w:cs="Calibri"/>
          <w:lang w:eastAsia="zh-CN"/>
        </w:rPr>
        <w:t>.</w:t>
      </w:r>
    </w:p>
    <w:p w14:paraId="015276FB" w14:textId="454D5889" w:rsidR="00CE1832" w:rsidRDefault="00CE1832" w:rsidP="008B16E8">
      <w:pPr>
        <w:jc w:val="both"/>
        <w:rPr>
          <w:rFonts w:eastAsia="等线"/>
          <w:lang w:eastAsia="zh-CN"/>
        </w:rPr>
      </w:pPr>
      <w:r w:rsidRPr="00CE1832">
        <w:rPr>
          <w:rFonts w:eastAsia="等线"/>
          <w:lang w:eastAsia="zh-CN"/>
        </w:rPr>
        <w:t>From</w:t>
      </w:r>
      <w:r w:rsidR="00A62001">
        <w:rPr>
          <w:rFonts w:eastAsia="等线"/>
          <w:lang w:eastAsia="zh-CN"/>
        </w:rPr>
        <w:t xml:space="preserve"> our perspective, although beam switching time is not a RAN4 requirement, but </w:t>
      </w:r>
      <w:r w:rsidR="00625A9E">
        <w:rPr>
          <w:rFonts w:eastAsia="等线"/>
          <w:lang w:eastAsia="zh-CN"/>
        </w:rPr>
        <w:t xml:space="preserve">RAN1 </w:t>
      </w:r>
      <w:r w:rsidR="00A62001">
        <w:rPr>
          <w:rFonts w:eastAsia="等线"/>
          <w:lang w:eastAsia="zh-CN"/>
        </w:rPr>
        <w:t>need</w:t>
      </w:r>
      <w:r w:rsidR="00625A9E">
        <w:rPr>
          <w:rFonts w:eastAsia="等线"/>
          <w:lang w:eastAsia="zh-CN"/>
        </w:rPr>
        <w:t>s</w:t>
      </w:r>
      <w:r w:rsidR="00A62001">
        <w:rPr>
          <w:rFonts w:eastAsia="等线"/>
          <w:lang w:eastAsia="zh-CN"/>
        </w:rPr>
        <w:t xml:space="preserve"> to consider this value in </w:t>
      </w:r>
      <w:r w:rsidR="00625A9E" w:rsidRPr="00625A9E">
        <w:rPr>
          <w:rFonts w:eastAsia="等线"/>
          <w:lang w:eastAsia="zh-CN"/>
        </w:rPr>
        <w:t>physical layer requirements</w:t>
      </w:r>
      <w:r w:rsidR="00A62001">
        <w:rPr>
          <w:rFonts w:eastAsia="等线"/>
          <w:lang w:eastAsia="zh-CN"/>
        </w:rPr>
        <w:t xml:space="preserve">. As a baseline assumption, we tend to agree with 200ns UE beam switching time. In FR2-2, although not entirely the same with FR2-1, trying to utilize the original hardware implementation is a starting point. In this sense, we </w:t>
      </w:r>
      <w:r w:rsidR="00625A9E">
        <w:rPr>
          <w:rFonts w:eastAsia="等线"/>
          <w:lang w:eastAsia="zh-CN"/>
        </w:rPr>
        <w:t xml:space="preserve">tend to reuse the baseline assumption 200ns as FR2-1. In FR2-1, this value is rated as 200ns for </w:t>
      </w:r>
      <w:r w:rsidR="00625A9E" w:rsidRPr="00625A9E">
        <w:rPr>
          <w:rFonts w:eastAsia="等线"/>
          <w:lang w:eastAsia="zh-CN"/>
        </w:rPr>
        <w:t xml:space="preserve">the reaction time of analogue </w:t>
      </w:r>
      <w:r w:rsidR="008B16E8">
        <w:rPr>
          <w:rFonts w:eastAsia="等线" w:hint="eastAsia"/>
          <w:lang w:eastAsia="zh-CN"/>
        </w:rPr>
        <w:t>phase</w:t>
      </w:r>
      <w:r w:rsidR="008B16E8">
        <w:rPr>
          <w:rFonts w:eastAsia="等线"/>
          <w:lang w:eastAsia="zh-CN"/>
        </w:rPr>
        <w:t xml:space="preserve"> shifters</w:t>
      </w:r>
      <w:r w:rsidR="00625A9E">
        <w:rPr>
          <w:rFonts w:eastAsia="等线"/>
          <w:lang w:eastAsia="zh-CN"/>
        </w:rPr>
        <w:t xml:space="preserve">. The hardware response time is irrelevant of SCS. Therefore, we propose to adopt 200ns as the baseline assumption of UE beam switching time for all </w:t>
      </w:r>
      <w:r w:rsidR="00625A9E">
        <w:rPr>
          <w:rFonts w:eastAsia="等线" w:hint="eastAsia"/>
          <w:lang w:eastAsia="zh-CN"/>
        </w:rPr>
        <w:t>SCS.</w:t>
      </w:r>
    </w:p>
    <w:p w14:paraId="6B104470" w14:textId="65ACE94D" w:rsidR="00625A9E" w:rsidRDefault="00625A9E" w:rsidP="008B16E8">
      <w:pPr>
        <w:jc w:val="both"/>
        <w:rPr>
          <w:rFonts w:eastAsia="等线"/>
          <w:lang w:eastAsia="zh-CN"/>
        </w:rPr>
      </w:pPr>
      <w:r>
        <w:rPr>
          <w:rFonts w:eastAsia="等线" w:hint="eastAsia"/>
          <w:lang w:eastAsia="zh-CN"/>
        </w:rPr>
        <w:t>F</w:t>
      </w:r>
      <w:r>
        <w:rPr>
          <w:rFonts w:eastAsia="等线"/>
          <w:lang w:eastAsia="zh-CN"/>
        </w:rPr>
        <w:t xml:space="preserve">or proposal 3, 50ns is too stringent for UE. In the BS side, we agreed to utilize 59ns </w:t>
      </w:r>
      <w:r>
        <w:rPr>
          <w:rFonts w:eastAsia="等线" w:hint="eastAsia"/>
          <w:lang w:eastAsia="zh-CN"/>
        </w:rPr>
        <w:t>as</w:t>
      </w:r>
      <w:r>
        <w:rPr>
          <w:rFonts w:eastAsia="等线"/>
          <w:lang w:eastAsia="zh-CN"/>
        </w:rPr>
        <w:t xml:space="preserve"> the beam switching time. The value is </w:t>
      </w:r>
      <w:r w:rsidR="008B16E8">
        <w:rPr>
          <w:rFonts w:eastAsia="等线"/>
          <w:lang w:eastAsia="zh-CN"/>
        </w:rPr>
        <w:t xml:space="preserve">even </w:t>
      </w:r>
      <w:r>
        <w:rPr>
          <w:rFonts w:eastAsia="等线"/>
          <w:lang w:eastAsia="zh-CN"/>
        </w:rPr>
        <w:t>smaller compared to BS beam switching time, which is not reasonable. Also, adopting this 50ns as UE beam switching requires a lot of optimization on the RF devices</w:t>
      </w:r>
      <w:r w:rsidR="00C3667D">
        <w:rPr>
          <w:rFonts w:eastAsia="等线"/>
          <w:lang w:eastAsia="zh-CN"/>
        </w:rPr>
        <w:t xml:space="preserve"> for chip vendors. In this way, we do not agree 50ns as UE beam switching time.</w:t>
      </w:r>
    </w:p>
    <w:p w14:paraId="5B9271AF" w14:textId="5E118260" w:rsidR="00C3667D" w:rsidRDefault="00C3667D" w:rsidP="00CE1832">
      <w:pPr>
        <w:rPr>
          <w:rFonts w:eastAsia="等线"/>
          <w:b/>
          <w:lang w:eastAsia="zh-CN"/>
        </w:rPr>
      </w:pPr>
      <w:r w:rsidRPr="00C3667D">
        <w:rPr>
          <w:rFonts w:eastAsia="等线" w:hint="eastAsia"/>
          <w:b/>
          <w:lang w:eastAsia="zh-CN"/>
        </w:rPr>
        <w:t>P</w:t>
      </w:r>
      <w:r w:rsidRPr="00C3667D">
        <w:rPr>
          <w:rFonts w:eastAsia="等线"/>
          <w:b/>
          <w:lang w:eastAsia="zh-CN"/>
        </w:rPr>
        <w:t>roposal 1. Adopt 200ns for UE beam switching time for all SCS in FR2-2.</w:t>
      </w:r>
    </w:p>
    <w:p w14:paraId="60C38EC4" w14:textId="77777777" w:rsidR="00C3667D" w:rsidRPr="00C3667D" w:rsidRDefault="00C3667D" w:rsidP="00CE1832">
      <w:pPr>
        <w:rPr>
          <w:rFonts w:eastAsia="等线"/>
          <w:b/>
          <w:lang w:eastAsia="zh-CN"/>
        </w:rPr>
      </w:pPr>
    </w:p>
    <w:p w14:paraId="3E39D13D" w14:textId="74D5830C" w:rsidR="00146B21" w:rsidRDefault="00D01FDC" w:rsidP="00AC7429">
      <w:pPr>
        <w:rPr>
          <w:rFonts w:eastAsia="等线"/>
          <w:b/>
          <w:lang w:eastAsia="zh-CN"/>
        </w:rPr>
      </w:pPr>
      <w:r w:rsidRPr="00D01FDC">
        <w:rPr>
          <w:rFonts w:eastAsia="等线"/>
          <w:b/>
          <w:lang w:eastAsia="zh-CN"/>
        </w:rPr>
        <w:t>Minimum duration between beam switches. Beam switches can be direction only or TX/RX switches.</w:t>
      </w:r>
    </w:p>
    <w:p w14:paraId="3E1156E6" w14:textId="06AADA91" w:rsidR="008523BE" w:rsidRPr="008523BE" w:rsidRDefault="008523BE" w:rsidP="00630981">
      <w:pPr>
        <w:jc w:val="both"/>
        <w:rPr>
          <w:rFonts w:eastAsia="等线"/>
          <w:lang w:eastAsia="zh-CN"/>
        </w:rPr>
      </w:pPr>
      <w:r>
        <w:rPr>
          <w:rFonts w:eastAsia="等线"/>
          <w:lang w:eastAsia="zh-CN"/>
        </w:rPr>
        <w:t>As</w:t>
      </w:r>
      <w:r w:rsidR="007B5171">
        <w:rPr>
          <w:rFonts w:eastAsia="等线"/>
          <w:lang w:eastAsia="zh-CN"/>
        </w:rPr>
        <w:t xml:space="preserve"> </w:t>
      </w:r>
      <w:r w:rsidR="007B5171">
        <w:rPr>
          <w:rFonts w:eastAsia="等线" w:hint="eastAsia"/>
          <w:lang w:eastAsia="zh-CN"/>
        </w:rPr>
        <w:t>for</w:t>
      </w:r>
      <w:r>
        <w:rPr>
          <w:rFonts w:eastAsia="等线"/>
          <w:lang w:eastAsia="zh-CN"/>
        </w:rPr>
        <w:t xml:space="preserve"> the minimum</w:t>
      </w:r>
      <w:r w:rsidR="000A7DC7">
        <w:rPr>
          <w:rFonts w:eastAsia="等线"/>
          <w:lang w:eastAsia="zh-CN"/>
        </w:rPr>
        <w:t xml:space="preserve"> duration, we have the following options.</w:t>
      </w:r>
      <w:r w:rsidR="007B5171">
        <w:rPr>
          <w:rFonts w:eastAsia="等线"/>
          <w:lang w:eastAsia="zh-CN"/>
        </w:rPr>
        <w:t xml:space="preserve"> </w:t>
      </w:r>
      <w:r w:rsidR="007B5171" w:rsidRPr="007B5171">
        <w:rPr>
          <w:rFonts w:eastAsia="等线"/>
          <w:lang w:eastAsia="zh-CN"/>
        </w:rPr>
        <w:t xml:space="preserve">In the last meeting, we only agreed not to specify the minimum duration in the TS. Option 1 and Option 3 need further study in this meeting. </w:t>
      </w:r>
    </w:p>
    <w:p w14:paraId="612E0C91" w14:textId="77777777" w:rsidR="00281FA5" w:rsidRPr="00C3667D" w:rsidRDefault="00281FA5" w:rsidP="00C3667D">
      <w:pPr>
        <w:numPr>
          <w:ilvl w:val="0"/>
          <w:numId w:val="22"/>
        </w:numPr>
        <w:rPr>
          <w:rFonts w:ascii="Calibri" w:eastAsia="等线" w:hAnsi="Calibri" w:cs="Calibri"/>
          <w:lang w:eastAsia="zh-CN"/>
        </w:rPr>
      </w:pPr>
      <w:r w:rsidRPr="00C3667D">
        <w:rPr>
          <w:rFonts w:ascii="Calibri" w:eastAsia="等线" w:hAnsi="Calibri" w:cs="Calibri"/>
          <w:lang w:eastAsia="zh-CN"/>
        </w:rPr>
        <w:t xml:space="preserve">Option 1: Agree to inform RAN1 4.5 </w:t>
      </w:r>
      <w:proofErr w:type="spellStart"/>
      <w:r w:rsidRPr="00C3667D">
        <w:rPr>
          <w:rFonts w:ascii="Calibri" w:eastAsia="等线" w:hAnsi="Calibri" w:cs="Calibri"/>
          <w:lang w:eastAsia="zh-CN"/>
        </w:rPr>
        <w:t>usec</w:t>
      </w:r>
      <w:proofErr w:type="spellEnd"/>
      <w:r w:rsidRPr="00C3667D">
        <w:rPr>
          <w:rFonts w:ascii="Calibri" w:eastAsia="等线" w:hAnsi="Calibri" w:cs="Calibri"/>
          <w:lang w:eastAsia="zh-CN"/>
        </w:rPr>
        <w:t xml:space="preserve"> is the minimum for FR2-2. Do not specify in RAN4 TS.</w:t>
      </w:r>
    </w:p>
    <w:p w14:paraId="3EA4FE4D" w14:textId="77777777" w:rsidR="00281FA5" w:rsidRPr="00C3667D" w:rsidRDefault="00281FA5" w:rsidP="00C3667D">
      <w:pPr>
        <w:numPr>
          <w:ilvl w:val="0"/>
          <w:numId w:val="22"/>
        </w:numPr>
        <w:rPr>
          <w:rFonts w:ascii="Calibri" w:eastAsia="等线" w:hAnsi="Calibri" w:cs="Calibri"/>
          <w:lang w:eastAsia="zh-CN"/>
        </w:rPr>
      </w:pPr>
      <w:r w:rsidRPr="00C3667D">
        <w:rPr>
          <w:rFonts w:ascii="Calibri" w:eastAsia="等线" w:hAnsi="Calibri" w:cs="Calibri"/>
          <w:lang w:eastAsia="zh-CN"/>
        </w:rPr>
        <w:t xml:space="preserve">Option 2: Agree to inform RAN1 4.5 </w:t>
      </w:r>
      <w:proofErr w:type="spellStart"/>
      <w:r w:rsidRPr="00C3667D">
        <w:rPr>
          <w:rFonts w:ascii="Calibri" w:eastAsia="等线" w:hAnsi="Calibri" w:cs="Calibri"/>
          <w:lang w:eastAsia="zh-CN"/>
        </w:rPr>
        <w:t>usec</w:t>
      </w:r>
      <w:proofErr w:type="spellEnd"/>
      <w:r w:rsidRPr="00C3667D">
        <w:rPr>
          <w:rFonts w:ascii="Calibri" w:eastAsia="等线" w:hAnsi="Calibri" w:cs="Calibri"/>
          <w:lang w:eastAsia="zh-CN"/>
        </w:rPr>
        <w:t xml:space="preserve"> is the minimum for FR2-2 and specify in RAN4 TS.</w:t>
      </w:r>
    </w:p>
    <w:p w14:paraId="5ABCB1D4" w14:textId="476D7CF9" w:rsidR="00281FA5" w:rsidRDefault="00281FA5" w:rsidP="00C3667D">
      <w:pPr>
        <w:numPr>
          <w:ilvl w:val="0"/>
          <w:numId w:val="22"/>
        </w:numPr>
        <w:rPr>
          <w:rFonts w:ascii="Calibri" w:eastAsia="等线" w:hAnsi="Calibri" w:cs="Calibri"/>
          <w:lang w:eastAsia="zh-CN"/>
        </w:rPr>
      </w:pPr>
      <w:r w:rsidRPr="00C3667D">
        <w:rPr>
          <w:rFonts w:ascii="Calibri" w:eastAsia="等线" w:hAnsi="Calibri" w:cs="Calibri"/>
          <w:lang w:eastAsia="zh-CN"/>
        </w:rPr>
        <w:t>Option 3: No need to inform RAN1 or specify in RAN4 TS.</w:t>
      </w:r>
    </w:p>
    <w:p w14:paraId="45793C08" w14:textId="7014FB75" w:rsidR="007B5171" w:rsidRDefault="007B5171" w:rsidP="008B16E8">
      <w:pPr>
        <w:jc w:val="both"/>
        <w:rPr>
          <w:rFonts w:eastAsia="等线"/>
          <w:lang w:eastAsia="zh-CN"/>
        </w:rPr>
      </w:pPr>
      <w:r>
        <w:rPr>
          <w:rFonts w:eastAsia="等线"/>
          <w:lang w:eastAsia="zh-CN"/>
        </w:rPr>
        <w:t xml:space="preserve">The minimum duration between beam switches applies to the beam direction only and Tx/Rx switches. However, beam direction switch takes much less </w:t>
      </w:r>
      <w:r w:rsidR="00432133">
        <w:rPr>
          <w:rFonts w:eastAsia="等线"/>
          <w:lang w:eastAsia="zh-CN"/>
        </w:rPr>
        <w:t>time than Tx/Rx switches, and these two switches are not in the same measurable scale. Applying the same value as minimum duration for these two cases is not reasonable for us.</w:t>
      </w:r>
    </w:p>
    <w:p w14:paraId="6761BB45" w14:textId="19ED739E" w:rsidR="000A7DC7" w:rsidRPr="000A7DC7" w:rsidRDefault="007B5171" w:rsidP="008B16E8">
      <w:pPr>
        <w:jc w:val="both"/>
        <w:rPr>
          <w:rFonts w:eastAsia="等线"/>
          <w:lang w:eastAsia="zh-CN"/>
        </w:rPr>
      </w:pPr>
      <w:r w:rsidRPr="007B5171">
        <w:rPr>
          <w:rFonts w:eastAsia="等线"/>
          <w:lang w:eastAsia="zh-CN"/>
        </w:rPr>
        <w:lastRenderedPageBreak/>
        <w:t>In RAN1’s LS on beam switching requirement, no minimum duration between beam switching is required. The intention of introducing this requirement is to avoid the swift beam switch, that is, beam switch is not completed then comes another command of beam switch. However, the minimum duration between two consecutive beam switch relates to the interval of beam switching commands, which depends on the network scheduling. RAN4 should not define such a requirement to restrict the minimum duration between two consecutive beam switches.</w:t>
      </w:r>
    </w:p>
    <w:p w14:paraId="1D88BD31" w14:textId="5567F043" w:rsidR="00281FA5" w:rsidRPr="00432133" w:rsidRDefault="00281FA5" w:rsidP="00432133">
      <w:pPr>
        <w:rPr>
          <w:rFonts w:eastAsia="等线"/>
          <w:b/>
          <w:lang w:eastAsia="zh-CN"/>
        </w:rPr>
      </w:pPr>
      <w:r w:rsidRPr="00293B5F">
        <w:rPr>
          <w:rFonts w:eastAsia="等线" w:hint="eastAsia"/>
          <w:b/>
          <w:lang w:eastAsia="zh-CN"/>
        </w:rPr>
        <w:t>Proposal</w:t>
      </w:r>
      <w:r w:rsidR="00422AEE">
        <w:rPr>
          <w:rFonts w:eastAsia="等线"/>
          <w:b/>
          <w:lang w:eastAsia="zh-CN"/>
        </w:rPr>
        <w:t xml:space="preserve"> 2</w:t>
      </w:r>
      <w:r w:rsidRPr="00293B5F">
        <w:rPr>
          <w:rFonts w:eastAsia="等线"/>
          <w:b/>
          <w:lang w:eastAsia="zh-CN"/>
        </w:rPr>
        <w:t>:</w:t>
      </w:r>
      <w:r>
        <w:rPr>
          <w:rFonts w:eastAsia="等线"/>
          <w:b/>
          <w:lang w:eastAsia="zh-CN"/>
        </w:rPr>
        <w:t xml:space="preserve"> N</w:t>
      </w:r>
      <w:r>
        <w:rPr>
          <w:rFonts w:eastAsia="等线" w:hint="eastAsia"/>
          <w:b/>
          <w:lang w:eastAsia="zh-CN"/>
        </w:rPr>
        <w:t>o</w:t>
      </w:r>
      <w:r>
        <w:rPr>
          <w:rFonts w:eastAsia="等线"/>
          <w:b/>
          <w:lang w:eastAsia="zh-CN"/>
        </w:rPr>
        <w:t xml:space="preserve"> need to define minimum duration between beam switches.</w:t>
      </w:r>
    </w:p>
    <w:p w14:paraId="04196B9E" w14:textId="77777777" w:rsidR="00432133" w:rsidRDefault="00432133" w:rsidP="00C456AA">
      <w:pPr>
        <w:rPr>
          <w:rFonts w:eastAsia="等线"/>
          <w:b/>
          <w:lang w:eastAsia="zh-CN"/>
        </w:rPr>
      </w:pPr>
    </w:p>
    <w:p w14:paraId="69B49E00" w14:textId="3EA7DCAC" w:rsidR="00432133" w:rsidRDefault="00C456AA" w:rsidP="00C456AA">
      <w:pPr>
        <w:rPr>
          <w:rFonts w:eastAsia="等线"/>
          <w:b/>
          <w:lang w:eastAsia="zh-CN"/>
        </w:rPr>
      </w:pPr>
      <w:r w:rsidRPr="00432133">
        <w:rPr>
          <w:rFonts w:eastAsia="等线"/>
          <w:b/>
          <w:lang w:eastAsia="zh-CN"/>
        </w:rPr>
        <w:t>480 and 960 SCS ON/ON transient period</w:t>
      </w:r>
    </w:p>
    <w:p w14:paraId="48C977CB" w14:textId="6B5C0C11" w:rsidR="00432133" w:rsidRDefault="00432133" w:rsidP="00C456AA">
      <w:pPr>
        <w:rPr>
          <w:rFonts w:eastAsia="等线"/>
          <w:lang w:eastAsia="zh-CN"/>
        </w:rPr>
      </w:pPr>
      <w:r>
        <w:rPr>
          <w:rFonts w:eastAsia="等线" w:hint="eastAsia"/>
          <w:lang w:eastAsia="zh-CN"/>
        </w:rPr>
        <w:t>F</w:t>
      </w:r>
      <w:r>
        <w:rPr>
          <w:rFonts w:eastAsia="等线"/>
          <w:lang w:eastAsia="zh-CN"/>
        </w:rPr>
        <w:t>or the on-on transient period, the following four options were presented as follows:</w:t>
      </w:r>
    </w:p>
    <w:p w14:paraId="15BA3BE9" w14:textId="139F84C1" w:rsidR="00C456AA" w:rsidRPr="00432133" w:rsidRDefault="00C456AA" w:rsidP="00C456AA">
      <w:pPr>
        <w:rPr>
          <w:rFonts w:ascii="Calibri" w:eastAsia="等线" w:hAnsi="Calibri" w:cs="Calibri"/>
          <w:b/>
          <w:lang w:eastAsia="zh-CN"/>
        </w:rPr>
      </w:pPr>
      <w:r w:rsidRPr="00432133">
        <w:rPr>
          <w:rFonts w:ascii="Calibri" w:eastAsia="等线" w:hAnsi="Calibri" w:cs="Calibri"/>
          <w:lang w:eastAsia="zh-CN"/>
        </w:rPr>
        <w:t>o</w:t>
      </w:r>
      <w:r w:rsidRPr="00432133">
        <w:rPr>
          <w:rFonts w:ascii="Calibri" w:eastAsia="等线" w:hAnsi="Calibri" w:cs="Calibri"/>
          <w:lang w:eastAsia="zh-CN"/>
        </w:rPr>
        <w:tab/>
        <w:t>Proposal 1: Make UE TX ON-ON transients a UE capability where UE TX ON-ON transient time ≤ TDD ON/OFF and OFF/ON transient time.</w:t>
      </w:r>
    </w:p>
    <w:p w14:paraId="24991ECE" w14:textId="70EF61D4" w:rsidR="00C456AA" w:rsidRPr="00432133" w:rsidRDefault="00C456AA" w:rsidP="00C456AA">
      <w:pPr>
        <w:rPr>
          <w:rFonts w:ascii="Calibri" w:eastAsia="等线" w:hAnsi="Calibri" w:cs="Calibri"/>
          <w:lang w:eastAsia="zh-CN"/>
        </w:rPr>
      </w:pPr>
      <w:r w:rsidRPr="00432133">
        <w:rPr>
          <w:rFonts w:ascii="Calibri" w:eastAsia="等线" w:hAnsi="Calibri" w:cs="Calibri"/>
          <w:lang w:eastAsia="zh-CN"/>
        </w:rPr>
        <w:t>o</w:t>
      </w:r>
      <w:r w:rsidRPr="00432133">
        <w:rPr>
          <w:rFonts w:ascii="Calibri" w:eastAsia="等线" w:hAnsi="Calibri" w:cs="Calibri"/>
          <w:lang w:eastAsia="zh-CN"/>
        </w:rPr>
        <w:tab/>
        <w:t>Proposal 2: Introduce an improved ON/ON transient period for 480 and 960 kHz SCS.</w:t>
      </w:r>
    </w:p>
    <w:p w14:paraId="213F916A" w14:textId="3C8896EC" w:rsidR="00C456AA" w:rsidRPr="00432133" w:rsidRDefault="00C456AA" w:rsidP="00C456AA">
      <w:pPr>
        <w:rPr>
          <w:rFonts w:ascii="Calibri" w:eastAsia="等线" w:hAnsi="Calibri" w:cs="Calibri"/>
          <w:lang w:eastAsia="zh-CN"/>
        </w:rPr>
      </w:pPr>
      <w:r w:rsidRPr="00432133">
        <w:rPr>
          <w:rFonts w:ascii="Calibri" w:eastAsia="等线" w:hAnsi="Calibri" w:cs="Calibri"/>
          <w:lang w:eastAsia="zh-CN"/>
        </w:rPr>
        <w:t>o</w:t>
      </w:r>
      <w:r w:rsidRPr="00432133">
        <w:rPr>
          <w:rFonts w:ascii="Calibri" w:eastAsia="等线" w:hAnsi="Calibri" w:cs="Calibri"/>
          <w:lang w:eastAsia="zh-CN"/>
        </w:rPr>
        <w:tab/>
        <w:t xml:space="preserve">Proposal 3: Consider {3, 2, 1} </w:t>
      </w:r>
      <w:proofErr w:type="spellStart"/>
      <w:r w:rsidRPr="00432133">
        <w:rPr>
          <w:rFonts w:ascii="Calibri" w:eastAsia="等线" w:hAnsi="Calibri" w:cs="Calibri"/>
          <w:lang w:eastAsia="zh-CN"/>
        </w:rPr>
        <w:t>uS</w:t>
      </w:r>
      <w:proofErr w:type="spellEnd"/>
      <w:r w:rsidRPr="00432133">
        <w:rPr>
          <w:rFonts w:ascii="Calibri" w:eastAsia="等线" w:hAnsi="Calibri" w:cs="Calibri"/>
          <w:lang w:eastAsia="zh-CN"/>
        </w:rPr>
        <w:t xml:space="preserve"> ON/ON transient period with capability.</w:t>
      </w:r>
    </w:p>
    <w:p w14:paraId="2F3F52DF" w14:textId="45DDA343" w:rsidR="00DB75B6" w:rsidRDefault="00C456AA" w:rsidP="00C456AA">
      <w:pPr>
        <w:rPr>
          <w:rFonts w:ascii="Calibri" w:eastAsia="等线" w:hAnsi="Calibri" w:cs="Calibri"/>
          <w:lang w:eastAsia="zh-CN"/>
        </w:rPr>
      </w:pPr>
      <w:r w:rsidRPr="00432133">
        <w:rPr>
          <w:rFonts w:ascii="Calibri" w:eastAsia="等线" w:hAnsi="Calibri" w:cs="Calibri"/>
          <w:lang w:eastAsia="zh-CN"/>
        </w:rPr>
        <w:t>o</w:t>
      </w:r>
      <w:r w:rsidRPr="00432133">
        <w:rPr>
          <w:rFonts w:ascii="Calibri" w:eastAsia="等线" w:hAnsi="Calibri" w:cs="Calibri"/>
          <w:lang w:eastAsia="zh-CN"/>
        </w:rPr>
        <w:tab/>
        <w:t xml:space="preserve">Proposal 4: Separate UE transients for transmit TDD ON/OFF and OFF/ON and for continuous ON-power transmissions. </w:t>
      </w:r>
    </w:p>
    <w:p w14:paraId="62CD0FF0" w14:textId="27B72981" w:rsidR="000E448E" w:rsidRPr="00624A04" w:rsidRDefault="000E448E" w:rsidP="008B16E8">
      <w:pPr>
        <w:jc w:val="both"/>
        <w:rPr>
          <w:rFonts w:eastAsia="等线"/>
          <w:lang w:eastAsia="zh-CN"/>
        </w:rPr>
      </w:pPr>
      <w:r w:rsidRPr="000E448E">
        <w:rPr>
          <w:rFonts w:eastAsia="等线"/>
          <w:lang w:eastAsia="zh-CN"/>
        </w:rPr>
        <w:t>In our perspective, we tend to support the optimised on-on transient period for 480kHz and 960kHz SCS.</w:t>
      </w:r>
      <w:r w:rsidR="00624A04">
        <w:rPr>
          <w:rFonts w:eastAsia="等线"/>
          <w:lang w:eastAsia="zh-CN"/>
        </w:rPr>
        <w:t xml:space="preserve"> In FR1, there is transient period capability introduced for </w:t>
      </w:r>
      <w:r w:rsidR="00624A04" w:rsidRPr="00624A04">
        <w:rPr>
          <w:rFonts w:eastAsia="等线"/>
          <w:lang w:eastAsia="zh-CN"/>
        </w:rPr>
        <w:t>continuous ON-power transmissions</w:t>
      </w:r>
      <w:r w:rsidR="00624A04">
        <w:rPr>
          <w:rFonts w:eastAsia="等线"/>
          <w:lang w:eastAsia="zh-CN"/>
        </w:rPr>
        <w:t xml:space="preserve">. The transient period can be optimised down to 2us in FR1. Comparably, we believe there is plenty room for the optimization of on-on transient period for FR2-2. Also, </w:t>
      </w:r>
      <w:r w:rsidR="00422AEE">
        <w:rPr>
          <w:rFonts w:eastAsia="等线"/>
          <w:lang w:eastAsia="zh-CN"/>
        </w:rPr>
        <w:t>with newly introduced SCS 480kHz and 960kHz, the reduced transient period capability can bring the performance benefit compared to 5us transient period. In a summary, we suggest to study the optional UE transient period capability for FR2-2. More evaluation is needed for the specific values for the reduced transient period.</w:t>
      </w:r>
    </w:p>
    <w:p w14:paraId="6DDCC912" w14:textId="287DB687" w:rsidR="00A97AD8" w:rsidRPr="00A97AD8" w:rsidRDefault="00422AEE" w:rsidP="00C456AA">
      <w:pPr>
        <w:rPr>
          <w:rFonts w:eastAsia="等线"/>
          <w:b/>
          <w:lang w:eastAsia="zh-CN"/>
        </w:rPr>
      </w:pPr>
      <w:r>
        <w:rPr>
          <w:rFonts w:eastAsia="等线"/>
          <w:b/>
          <w:lang w:eastAsia="zh-CN"/>
        </w:rPr>
        <w:t>Proposal 3: To study the optional UE transient period capability with smaller values than 5</w:t>
      </w:r>
      <w:r>
        <w:rPr>
          <w:rFonts w:eastAsia="等线" w:hint="eastAsia"/>
          <w:b/>
          <w:lang w:eastAsia="zh-CN"/>
        </w:rPr>
        <w:t>u</w:t>
      </w:r>
      <w:r>
        <w:rPr>
          <w:rFonts w:eastAsia="等线"/>
          <w:b/>
          <w:lang w:eastAsia="zh-CN"/>
        </w:rPr>
        <w:t>s for FR2-2.</w:t>
      </w:r>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48B7A1DF"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sidR="00422AEE">
        <w:rPr>
          <w:rFonts w:eastAsia="宋体"/>
          <w:lang w:eastAsia="zh-CN"/>
        </w:rPr>
        <w:t xml:space="preserve">further </w:t>
      </w:r>
      <w:r>
        <w:rPr>
          <w:rFonts w:eastAsia="宋体"/>
          <w:lang w:eastAsia="zh-CN"/>
        </w:rPr>
        <w:t xml:space="preserve">discusses </w:t>
      </w:r>
      <w:r w:rsidR="00422AEE">
        <w:rPr>
          <w:rFonts w:eastAsia="宋体"/>
          <w:lang w:eastAsia="zh-CN"/>
        </w:rPr>
        <w:t>UE beam switching time, minimum duration for beam switches and on-on transient period for FR</w:t>
      </w:r>
      <w:bookmarkStart w:id="2" w:name="_GoBack"/>
      <w:bookmarkEnd w:id="2"/>
      <w:r w:rsidR="00422AEE">
        <w:rPr>
          <w:rFonts w:eastAsia="宋体"/>
          <w:lang w:eastAsia="zh-CN"/>
        </w:rPr>
        <w:t>2-2</w:t>
      </w:r>
      <w:r w:rsidR="00925858">
        <w:rPr>
          <w:rFonts w:eastAsia="宋体"/>
          <w:lang w:eastAsia="zh-CN"/>
        </w:rPr>
        <w:t>. The following</w:t>
      </w:r>
      <w:r w:rsidR="00422AEE">
        <w:rPr>
          <w:rFonts w:eastAsia="宋体"/>
          <w:lang w:eastAsia="zh-CN"/>
        </w:rPr>
        <w:t xml:space="preserve"> </w:t>
      </w:r>
      <w:r w:rsidR="00925858">
        <w:rPr>
          <w:rFonts w:eastAsia="宋体"/>
          <w:lang w:eastAsia="zh-CN"/>
        </w:rPr>
        <w:t>proposals are made:</w:t>
      </w:r>
    </w:p>
    <w:p w14:paraId="5D8118C8" w14:textId="77777777" w:rsidR="00422AEE" w:rsidRDefault="00422AEE" w:rsidP="000768CB">
      <w:pPr>
        <w:rPr>
          <w:rFonts w:eastAsia="等线"/>
          <w:b/>
          <w:lang w:eastAsia="zh-CN"/>
        </w:rPr>
      </w:pPr>
      <w:r w:rsidRPr="00422AEE">
        <w:rPr>
          <w:rFonts w:eastAsia="等线"/>
          <w:b/>
          <w:lang w:eastAsia="zh-CN"/>
        </w:rPr>
        <w:t>Proposal 1. Adopt 200ns for UE beam switching time for all SCS in FR2-2.</w:t>
      </w:r>
    </w:p>
    <w:p w14:paraId="3C3C748B" w14:textId="77777777" w:rsidR="00281FA5" w:rsidRPr="00422AEE" w:rsidRDefault="00422AEE" w:rsidP="00422AEE">
      <w:pPr>
        <w:rPr>
          <w:rFonts w:eastAsia="等线"/>
          <w:b/>
          <w:lang w:eastAsia="zh-CN"/>
        </w:rPr>
      </w:pPr>
      <w:r w:rsidRPr="00422AEE">
        <w:rPr>
          <w:rFonts w:eastAsia="等线" w:hint="eastAsia"/>
          <w:b/>
          <w:lang w:eastAsia="zh-CN"/>
        </w:rPr>
        <w:t>Proposal</w:t>
      </w:r>
      <w:r w:rsidRPr="00422AEE">
        <w:rPr>
          <w:rFonts w:eastAsia="等线"/>
          <w:b/>
          <w:lang w:eastAsia="zh-CN"/>
        </w:rPr>
        <w:t xml:space="preserve"> 2: N</w:t>
      </w:r>
      <w:r w:rsidRPr="00422AEE">
        <w:rPr>
          <w:rFonts w:eastAsia="等线" w:hint="eastAsia"/>
          <w:b/>
          <w:lang w:eastAsia="zh-CN"/>
        </w:rPr>
        <w:t>o</w:t>
      </w:r>
      <w:r w:rsidRPr="00422AEE">
        <w:rPr>
          <w:rFonts w:eastAsia="等线"/>
          <w:b/>
          <w:lang w:eastAsia="zh-CN"/>
        </w:rPr>
        <w:t xml:space="preserve"> need to define minimum duration between beam switches.</w:t>
      </w:r>
    </w:p>
    <w:p w14:paraId="73C9F8B6" w14:textId="023A0C25" w:rsidR="000768CB" w:rsidRPr="00422AEE" w:rsidRDefault="00422AEE" w:rsidP="00B36F8F">
      <w:pPr>
        <w:rPr>
          <w:rFonts w:eastAsia="等线"/>
          <w:b/>
          <w:lang w:eastAsia="zh-CN"/>
        </w:rPr>
      </w:pPr>
      <w:r w:rsidRPr="00422AEE">
        <w:rPr>
          <w:rFonts w:eastAsia="等线"/>
          <w:b/>
          <w:lang w:eastAsia="zh-CN"/>
        </w:rPr>
        <w:t>Proposal 3: To study the optional UE transient period capability with smaller values than 5us for FR2-2.</w:t>
      </w:r>
    </w:p>
    <w:p w14:paraId="26574CF0" w14:textId="77777777" w:rsidR="00F10F97" w:rsidRDefault="00F10F97" w:rsidP="00F10F97">
      <w:pPr>
        <w:pStyle w:val="1"/>
        <w:numPr>
          <w:ilvl w:val="0"/>
          <w:numId w:val="0"/>
        </w:numPr>
        <w:rPr>
          <w:rFonts w:eastAsia="宋体"/>
          <w:lang w:eastAsia="zh-CN"/>
        </w:rPr>
      </w:pPr>
      <w:r>
        <w:t>References</w:t>
      </w:r>
    </w:p>
    <w:p w14:paraId="7E2F5F89" w14:textId="3103299C" w:rsidR="004F18C9" w:rsidRPr="00BF16C6" w:rsidRDefault="00056FBF" w:rsidP="004F18C9">
      <w:pPr>
        <w:rPr>
          <w:rFonts w:eastAsia="等线"/>
        </w:rPr>
      </w:pPr>
      <w:r>
        <w:t>[1]</w:t>
      </w:r>
      <w:r w:rsidR="0014440F" w:rsidRPr="0014440F">
        <w:rPr>
          <w:rFonts w:eastAsia="等线"/>
        </w:rPr>
        <w:t xml:space="preserve"> </w:t>
      </w:r>
      <w:r w:rsidR="00D01FDC" w:rsidRPr="00D01FDC">
        <w:rPr>
          <w:rFonts w:eastAsia="等线"/>
        </w:rPr>
        <w:t xml:space="preserve">R4-2114989, WF on 60 GHz UE RF requirements, Qualcomm Inc, </w:t>
      </w:r>
      <w:r w:rsidR="00D01FDC">
        <w:rPr>
          <w:rFonts w:eastAsia="等线" w:hint="eastAsia"/>
          <w:lang w:eastAsia="zh-CN"/>
        </w:rPr>
        <w:t>RAN</w:t>
      </w:r>
      <w:r w:rsidR="00D01FDC">
        <w:rPr>
          <w:rFonts w:eastAsia="等线"/>
        </w:rPr>
        <w:t>4#100-e</w:t>
      </w:r>
      <w:r w:rsidR="00D01FDC" w:rsidRPr="00D01FDC">
        <w:rPr>
          <w:rFonts w:eastAsia="等线"/>
        </w:rPr>
        <w:t>.</w:t>
      </w:r>
    </w:p>
    <w:p w14:paraId="7A710E7E"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7C068" w14:textId="77777777" w:rsidR="0095128C" w:rsidRDefault="0095128C">
      <w:r>
        <w:separator/>
      </w:r>
    </w:p>
  </w:endnote>
  <w:endnote w:type="continuationSeparator" w:id="0">
    <w:p w14:paraId="37316EC0" w14:textId="77777777" w:rsidR="0095128C" w:rsidRDefault="00951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A8139" w14:textId="77777777" w:rsidR="0095128C" w:rsidRDefault="0095128C">
      <w:r>
        <w:separator/>
      </w:r>
    </w:p>
  </w:footnote>
  <w:footnote w:type="continuationSeparator" w:id="0">
    <w:p w14:paraId="7833BE6C" w14:textId="77777777" w:rsidR="0095128C" w:rsidRDefault="00951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AF4508"/>
    <w:multiLevelType w:val="hybridMultilevel"/>
    <w:tmpl w:val="21924E28"/>
    <w:lvl w:ilvl="0" w:tplc="5C6C335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1"/>
  </w:num>
  <w:num w:numId="5">
    <w:abstractNumId w:val="10"/>
  </w:num>
  <w:num w:numId="6">
    <w:abstractNumId w:val="4"/>
  </w:num>
  <w:num w:numId="7">
    <w:abstractNumId w:val="13"/>
  </w:num>
  <w:num w:numId="8">
    <w:abstractNumId w:val="8"/>
  </w:num>
  <w:num w:numId="9">
    <w:abstractNumId w:val="18"/>
  </w:num>
  <w:num w:numId="10">
    <w:abstractNumId w:val="0"/>
  </w:num>
  <w:num w:numId="11">
    <w:abstractNumId w:val="2"/>
  </w:num>
  <w:num w:numId="12">
    <w:abstractNumId w:val="19"/>
  </w:num>
  <w:num w:numId="13">
    <w:abstractNumId w:val="9"/>
  </w:num>
  <w:num w:numId="14">
    <w:abstractNumId w:val="16"/>
  </w:num>
  <w:num w:numId="15">
    <w:abstractNumId w:val="15"/>
  </w:num>
  <w:num w:numId="16">
    <w:abstractNumId w:val="17"/>
  </w:num>
  <w:num w:numId="17">
    <w:abstractNumId w:val="13"/>
  </w:num>
  <w:num w:numId="18">
    <w:abstractNumId w:val="1"/>
  </w:num>
  <w:num w:numId="19">
    <w:abstractNumId w:val="3"/>
  </w:num>
  <w:num w:numId="20">
    <w:abstractNumId w:val="20"/>
  </w:num>
  <w:num w:numId="21">
    <w:abstractNumId w:val="7"/>
  </w:num>
  <w:num w:numId="22">
    <w:abstractNumId w:val="14"/>
  </w:num>
  <w:num w:numId="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A7DC7"/>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48E"/>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95B"/>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C78"/>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7F9"/>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0F4"/>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1FA5"/>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549"/>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AEE"/>
    <w:rsid w:val="00422B31"/>
    <w:rsid w:val="00423618"/>
    <w:rsid w:val="004239DF"/>
    <w:rsid w:val="00423D05"/>
    <w:rsid w:val="00424446"/>
    <w:rsid w:val="004246C0"/>
    <w:rsid w:val="004257EF"/>
    <w:rsid w:val="00425AD1"/>
    <w:rsid w:val="00425B43"/>
    <w:rsid w:val="00426080"/>
    <w:rsid w:val="0042638F"/>
    <w:rsid w:val="004268EC"/>
    <w:rsid w:val="004272E5"/>
    <w:rsid w:val="004279D1"/>
    <w:rsid w:val="00430324"/>
    <w:rsid w:val="00430483"/>
    <w:rsid w:val="00430CAC"/>
    <w:rsid w:val="0043156E"/>
    <w:rsid w:val="00431997"/>
    <w:rsid w:val="00431BEF"/>
    <w:rsid w:val="00431F3D"/>
    <w:rsid w:val="00432133"/>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59"/>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67F44"/>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13"/>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61C"/>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4A04"/>
    <w:rsid w:val="00625640"/>
    <w:rsid w:val="00625A9E"/>
    <w:rsid w:val="00626A56"/>
    <w:rsid w:val="00626C0D"/>
    <w:rsid w:val="00627034"/>
    <w:rsid w:val="00627285"/>
    <w:rsid w:val="00627325"/>
    <w:rsid w:val="006274B4"/>
    <w:rsid w:val="0062751C"/>
    <w:rsid w:val="006276A9"/>
    <w:rsid w:val="006277E2"/>
    <w:rsid w:val="006304D6"/>
    <w:rsid w:val="00630981"/>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57E7C"/>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1C02"/>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517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43A"/>
    <w:rsid w:val="008407FC"/>
    <w:rsid w:val="00841084"/>
    <w:rsid w:val="00841331"/>
    <w:rsid w:val="00841432"/>
    <w:rsid w:val="0084197B"/>
    <w:rsid w:val="00841DEF"/>
    <w:rsid w:val="00841E99"/>
    <w:rsid w:val="0084253A"/>
    <w:rsid w:val="008429ED"/>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3BE"/>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633"/>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6E8"/>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141"/>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28C"/>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E46"/>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2B7"/>
    <w:rsid w:val="00A31666"/>
    <w:rsid w:val="00A31D94"/>
    <w:rsid w:val="00A3316F"/>
    <w:rsid w:val="00A333C2"/>
    <w:rsid w:val="00A33667"/>
    <w:rsid w:val="00A33C7F"/>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001"/>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3F"/>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AD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B25"/>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67D"/>
    <w:rsid w:val="00C36E28"/>
    <w:rsid w:val="00C379A7"/>
    <w:rsid w:val="00C416A5"/>
    <w:rsid w:val="00C418EF"/>
    <w:rsid w:val="00C41D95"/>
    <w:rsid w:val="00C42372"/>
    <w:rsid w:val="00C4283F"/>
    <w:rsid w:val="00C4337F"/>
    <w:rsid w:val="00C433B9"/>
    <w:rsid w:val="00C437F1"/>
    <w:rsid w:val="00C43856"/>
    <w:rsid w:val="00C43D1B"/>
    <w:rsid w:val="00C44854"/>
    <w:rsid w:val="00C455EF"/>
    <w:rsid w:val="00C456AA"/>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968"/>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32"/>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0A83"/>
    <w:rsid w:val="00D01453"/>
    <w:rsid w:val="00D017E5"/>
    <w:rsid w:val="00D01FDC"/>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A9B"/>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D6D"/>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4F1"/>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7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6FAD"/>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43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7208D-7220-4E21-A882-895DC999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504</TotalTime>
  <Pages>1</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72</cp:revision>
  <cp:lastPrinted>2010-01-07T02:23:00Z</cp:lastPrinted>
  <dcterms:created xsi:type="dcterms:W3CDTF">2021-03-01T08:52:00Z</dcterms:created>
  <dcterms:modified xsi:type="dcterms:W3CDTF">2021-10-22T11:44:00Z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